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zemes nomas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Puses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1.1. 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1.2. 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Priekšmets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Nomas Termiņš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Nomas Maksa un Maksājumu Kārtība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4.2.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Puses Tiesības un Pienākumi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5.2.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Līguma Izbeigšana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Citi Noteikumi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7.1.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7.2.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