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īres līgums (turpmāk - Līgums) ir noslēgts starp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dzīvesvietas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- Īrnieks),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dzīvesvietas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- Īpašnieks).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Īpašnieks nodod un Īrnieks pieņem īrē nekustamo īpašumu, kas atrodas adresē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- Īpašums), saskaņā ar šī Līguma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Pēc termiņa beigām Līgums var tikt pagarināts, ja abas puses par to vienojas rakstiski.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apņemas maksāt Īpašniekam īres maksu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 Maksājumi jāveic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Īpašnieka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iemaksā drošības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apmērā, kas kalpo kā garantija par Līguma saistību izpildi. Drošības nauda tiek atgriezta Īrniekam pēc Līguma termiņa beigām, ja nav konstatēti zaudējumi vai parādi.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Īpašnieka pienākumi: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Nodrošināt Īrniekam piekļuvi Īpašumam un tā lietošanas iespēju.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Veikt nepieciešamos remontdarbus, lai uzturētu Īpašumu labā stāvoklī.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Īrnieka pienākumi: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Savlaicīgi veikt īres maksājumus.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Lietot Īpašumu atbilstoši tā mērķim un ievērot mājas kārtības noteikumus.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Līgumu var izbeigt pirms termiņa, ja viena no pusēm pārkāpj Līguma noteikumus. Par izbeigšanu jāpaziņo rakstiski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sastādīts divos eksemplāros, pa vienam katrai pusei. Jebkuras izmaiņas Līgumā ir spēkā tikai tad, ja tās ir veiktas rakstiski un parakstītas no abām pusēm.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Īrnieks: ___________________________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Īpašnieks: _________________________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