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after="120"/>
      </w:pPr>
      <w:r>
        <w:rPr>
          <w:rFonts w:ascii="Times New Roman" w:hAnsi="Times New Roman"/>
          <w:sz w:val="22"/>
        </w:rPr>
        <w:t>Šis bezprocentu aizdevuma līgums (turpmāk tekstā - "Līgums") ir noslēgts starp:</w:t>
      </w:r>
    </w:p>
    <w:p>
      <w:pPr>
        <w:jc w:val="center"/>
      </w:pPr>
      <w:r>
        <w:rPr>
          <w:rFonts w:ascii="Times New Roman" w:hAnsi="Times New Roman" w:eastAsia="Times New Roman"/>
          <w:b/>
          <w:color w:val="1F4788"/>
          <w:sz w:val="28"/>
        </w:rPr>
        <w:t>Aizdevējs:</w:t>
      </w:r>
    </w:p>
    <w:p>
      <w:pPr>
        <w:jc w:val="both"/>
      </w:pPr>
      <w:r>
        <w:rPr>
          <w:rFonts w:ascii="Times New Roman" w:hAnsi="Times New Roman" w:eastAsia="Times New Roman"/>
          <w:b/>
          <w:color w:val="2D5AA0"/>
          <w:sz w:val="24"/>
        </w:rPr>
        <w:t>Aizņēmējs:</w:t>
      </w:r>
    </w:p>
    <w:p>
      <w:pPr>
        <w:jc w:val="both"/>
      </w:pPr>
      <w:r>
        <w:rPr>
          <w:rFonts w:ascii="Times New Roman" w:hAnsi="Times New Roman" w:eastAsia="Times New Roman"/>
          <w:b/>
          <w:color w:val="2D5AA0"/>
          <w:sz w:val="24"/>
        </w:rPr>
        <w:t>Līguma priekšmets</w:t>
      </w:r>
    </w:p>
    <w:p>
      <w:pPr>
        <w:spacing w:line="360" w:lineRule="auto" w:after="120"/>
      </w:pPr>
      <w:r>
        <w:rPr>
          <w:rFonts w:ascii="Times New Roman" w:hAnsi="Times New Roman"/>
          <w:sz w:val="22"/>
        </w:rPr>
        <w:t>Aizdevējs piešķir Aizņēmējam bezprocentu aizdevumu</w:t>
      </w:r>
      <w:r>
        <w:t xml:space="preserve"> </w:t>
      </w:r>
      <w:r>
        <w:rPr>
          <w:rFonts w:ascii="Times New Roman" w:hAnsi="Times New Roman"/>
          <w:u w:val="single"/>
        </w:rPr>
        <w:t>_________________________</w:t>
      </w:r>
      <w:r>
        <w:t xml:space="preserve"> </w:t>
      </w:r>
      <w:r>
        <w:rPr>
          <w:rFonts w:ascii="Times New Roman" w:hAnsi="Times New Roman"/>
          <w:sz w:val="22"/>
        </w:rPr>
        <w:t>EUR apmērā (turpmāk tekstā - "Aizdevums"), un Aizņēmējs apņemas šo summu atdot Aizdevējam saskaņā ar šī Līguma noteikumiem.</w:t>
      </w:r>
    </w:p>
    <w:p>
      <w:pPr>
        <w:jc w:val="both"/>
      </w:pPr>
      <w:r>
        <w:rPr>
          <w:rFonts w:ascii="Times New Roman" w:hAnsi="Times New Roman" w:eastAsia="Times New Roman"/>
          <w:b/>
          <w:color w:val="2D5AA0"/>
          <w:sz w:val="24"/>
        </w:rPr>
        <w:t>Aizdevuma izsniegšanas kārtība</w:t>
      </w:r>
    </w:p>
    <w:p>
      <w:pPr>
        <w:spacing w:line="360" w:lineRule="auto" w:after="120"/>
      </w:pPr>
      <w:r>
        <w:rPr>
          <w:rFonts w:ascii="Times New Roman" w:hAnsi="Times New Roman"/>
          <w:sz w:val="22"/>
        </w:rPr>
        <w:t>Aizdevums tiks izsniegts Aizņēmējam</w:t>
      </w:r>
      <w:r>
        <w:t xml:space="preserve"> </w:t>
      </w:r>
      <w:r>
        <w:rPr>
          <w:rFonts w:ascii="Times New Roman" w:hAnsi="Times New Roman"/>
          <w:u w:val="single"/>
        </w:rPr>
        <w:t>_________________________</w:t>
      </w:r>
      <w:r>
        <w:t xml:space="preserve"> </w:t>
      </w:r>
      <w:r>
        <w:rPr>
          <w:rFonts w:ascii="Times New Roman" w:hAnsi="Times New Roman"/>
          <w:sz w:val="22"/>
        </w:rPr>
        <w:t>datumā, pārskaitot to uz Aizņēmēja bankas kontu:</w:t>
      </w:r>
      <w:r>
        <w:t xml:space="preserve"> </w:t>
      </w:r>
      <w:r>
        <w:rPr>
          <w:rFonts w:ascii="Times New Roman" w:hAnsi="Times New Roman"/>
          <w:u w:val="single"/>
        </w:rPr>
        <w:t>_________________________</w:t>
      </w:r>
      <w:r>
        <w:t xml:space="preserve"> </w:t>
      </w:r>
      <w:r>
        <w:rPr>
          <w:rFonts w:ascii="Times New Roman" w:hAnsi="Times New Roman"/>
          <w:sz w:val="22"/>
        </w:rPr>
        <w:t>.</w:t>
      </w:r>
    </w:p>
    <w:p>
      <w:pPr>
        <w:jc w:val="both"/>
      </w:pPr>
      <w:r>
        <w:rPr>
          <w:rFonts w:ascii="Times New Roman" w:hAnsi="Times New Roman" w:eastAsia="Times New Roman"/>
          <w:b/>
          <w:color w:val="2D5AA0"/>
          <w:sz w:val="24"/>
        </w:rPr>
        <w:t>Aizdevuma atmaksas kārtība</w:t>
      </w:r>
    </w:p>
    <w:p>
      <w:pPr>
        <w:spacing w:line="360" w:lineRule="auto" w:after="120"/>
      </w:pPr>
      <w:r>
        <w:rPr>
          <w:rFonts w:ascii="Times New Roman" w:hAnsi="Times New Roman"/>
          <w:sz w:val="22"/>
        </w:rPr>
        <w:t>Aizņēmējs apņemas atmaksāt Aizdevumu pilnā apmērā līdz</w:t>
      </w:r>
      <w:r>
        <w:t xml:space="preserve"> </w:t>
      </w:r>
      <w:r>
        <w:rPr>
          <w:rFonts w:ascii="Times New Roman" w:hAnsi="Times New Roman"/>
          <w:u w:val="single"/>
        </w:rPr>
        <w:t>_________________________</w:t>
      </w:r>
      <w:r>
        <w:t xml:space="preserve"> </w:t>
      </w:r>
      <w:r>
        <w:rPr>
          <w:rFonts w:ascii="Times New Roman" w:hAnsi="Times New Roman"/>
          <w:sz w:val="22"/>
        </w:rPr>
        <w:t>datumam. Atmaksa tiks veikta uz Aizdevēja bankas kontu:</w:t>
      </w:r>
      <w:r>
        <w:t xml:space="preserve"> </w:t>
      </w:r>
      <w:r>
        <w:rPr>
          <w:rFonts w:ascii="Times New Roman" w:hAnsi="Times New Roman"/>
          <w:u w:val="single"/>
        </w:rPr>
        <w:t>_________________________</w:t>
      </w:r>
      <w:r>
        <w:t xml:space="preserve"> </w:t>
      </w:r>
      <w:r>
        <w:rPr>
          <w:rFonts w:ascii="Times New Roman" w:hAnsi="Times New Roman"/>
          <w:sz w:val="22"/>
        </w:rPr>
        <w:t>.</w:t>
      </w:r>
    </w:p>
    <w:p>
      <w:pPr>
        <w:jc w:val="both"/>
      </w:pPr>
      <w:r>
        <w:rPr>
          <w:rFonts w:ascii="Times New Roman" w:hAnsi="Times New Roman" w:eastAsia="Times New Roman"/>
          <w:b/>
          <w:color w:val="2D5AA0"/>
          <w:sz w:val="24"/>
        </w:rPr>
        <w:t>Puses tiesības un pienākumi</w:t>
      </w:r>
    </w:p>
    <w:p>
      <w:pPr>
        <w:spacing w:line="360" w:lineRule="auto" w:after="120"/>
      </w:pPr>
      <w:r>
        <w:rPr>
          <w:rFonts w:ascii="Times New Roman" w:hAnsi="Times New Roman"/>
          <w:sz w:val="22"/>
        </w:rPr>
        <w:t>Aizdevējam ir tiesības pieprasīt Aizdevuma atmaksu pirms termiņa, ja Aizņēmējs pārkāpj Līguma noteikumus. Aizņēmējam ir pienākums informēt Aizdevēju par jebkādām izmaiņām savos kontaktinformācijas datos.</w:t>
      </w:r>
    </w:p>
    <w:p>
      <w:pPr>
        <w:jc w:val="both"/>
      </w:pPr>
      <w:r>
        <w:rPr>
          <w:rFonts w:ascii="Times New Roman" w:hAnsi="Times New Roman" w:eastAsia="Times New Roman"/>
          <w:b/>
          <w:color w:val="2D5AA0"/>
          <w:sz w:val="24"/>
        </w:rPr>
        <w:t>Strīdu risināšana</w:t>
      </w:r>
    </w:p>
    <w:p>
      <w:pPr>
        <w:spacing w:line="360" w:lineRule="auto" w:after="120"/>
      </w:pPr>
      <w:r>
        <w:rPr>
          <w:rFonts w:ascii="Times New Roman" w:hAnsi="Times New Roman"/>
          <w:sz w:val="22"/>
        </w:rPr>
        <w:t>Visi strīdi, kas izriet no šī Līguma vai saistīti ar to, tiek risināti sarunu ceļā. Ja vienošanās netiek panākta, strīds tiek nodots izskatīšanai Latvijas Republikas tiesā saskaņā ar Latvijas Republikas normatīvajiem aktiem.</w:t>
      </w:r>
    </w:p>
    <w:p>
      <w:pPr>
        <w:jc w:val="both"/>
      </w:pPr>
      <w:r>
        <w:rPr>
          <w:rFonts w:ascii="Times New Roman" w:hAnsi="Times New Roman" w:eastAsia="Times New Roman"/>
          <w:b/>
          <w:color w:val="2D5AA0"/>
          <w:sz w:val="24"/>
        </w:rPr>
        <w:t>Līguma spēkā stāšanās un darbības termiņš</w:t>
      </w:r>
    </w:p>
    <w:p>
      <w:pPr>
        <w:spacing w:line="360" w:lineRule="auto" w:after="120"/>
      </w:pPr>
      <w:r>
        <w:rPr>
          <w:rFonts w:ascii="Times New Roman" w:hAnsi="Times New Roman"/>
          <w:sz w:val="22"/>
        </w:rPr>
        <w:t>Šis Līgums stājas spēkā tā parakstīšanas brīdī un ir spēkā līdz pilnīgai saistību izpildei.</w:t>
      </w:r>
    </w:p>
    <w:p>
      <w:pPr>
        <w:jc w:val="both"/>
      </w:pPr>
      <w:r>
        <w:rPr>
          <w:rFonts w:ascii="Times New Roman" w:hAnsi="Times New Roman" w:eastAsia="Times New Roman"/>
          <w:b/>
          <w:color w:val="2D5AA0"/>
          <w:sz w:val="24"/>
        </w:rPr>
        <w:t>Papildu noteikumi</w:t>
      </w:r>
    </w:p>
    <w:p>
      <w:pPr>
        <w:spacing w:line="360" w:lineRule="auto" w:after="120"/>
      </w:pPr>
      <w:r>
        <w:rPr>
          <w:rFonts w:ascii="Times New Roman" w:hAnsi="Times New Roman"/>
          <w:sz w:val="22"/>
        </w:rPr>
        <w:t>Puses var vienoties par Līguma grozījumiem rakstveidā. Visi grozījumi un papildinājumi stājas spēkā pēc to parakstīšanas abām Pusēm.</w:t>
      </w:r>
    </w:p>
    <w:p>
      <w:pPr>
        <w:jc w:val="both"/>
      </w:pPr>
      <w:r>
        <w:rPr>
          <w:rFonts w:ascii="Times New Roman" w:hAnsi="Times New Roman" w:eastAsia="Times New Roman"/>
          <w:b/>
          <w:color w:val="2D5AA0"/>
          <w:sz w:val="24"/>
        </w:rPr>
        <w:t>Paraksti</w:t>
      </w:r>
    </w:p>
    <w:p>
      <w:pPr>
        <w:spacing w:line="360" w:lineRule="auto" w:after="120"/>
      </w:pPr>
      <w:r>
        <w:rPr>
          <w:rFonts w:ascii="Times New Roman" w:hAnsi="Times New Roman"/>
          <w:sz w:val="22"/>
        </w:rPr>
        <w:t>Aizdevējs: ___________________________ Datums: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Aizņēmējs: ___________________________ Datums:</w:t>
      </w:r>
      <w:r>
        <w:t xml:space="preserve"> </w:t>
      </w:r>
      <w:r>
        <w:rPr>
          <w:rFonts w:ascii="Times New Roman" w:hAnsi="Times New Roman"/>
          <w:u w:val="single"/>
        </w:rPr>
        <w:t>_________________________</w:t>
      </w:r>
    </w:p>
    <w:sectPr w:rsidR="00FC693F" w:rsidRPr="0006063C" w:rsidSect="00034616">
      <w:pgSz w:w="12240" w:h="15840"/>
      <w:pgMar w:top="1134"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