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Līguma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Aizdevējs: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Aizņēmējs: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kods/reģistrācijas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priekšmets: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Aizdevējs piešķir aizņēmējam aizdevumu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 (turpmāk tekstā - "Aizdevums").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Aizdevuma izsniegšanas kārtība: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Aizdevums tiks pārskaitīts uz aizņēmēja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Aizdevuma atmaksas kārtība: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Aizņēmējs apņemas atmaksāt aizdevumu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Atmaksa notiks šādos maksājumos: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Procentu likme un maksājumi: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Aizdevumam tiek piemērota procentu likme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gadā. Procenti tiek aprēķināti un maksājami katru mēnesi.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Soda sankcijas: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aizņēmējs kavē aizdevuma atmaksu, tiek piemērota soda nauda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apmērā no neatmaksātās summas par katru kavējuma dienu.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Citi noteikumi: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vienojas, ka visi strīdi, kas izriet no šī līguma, tiks risināti sarunu ceļā. Ja vienošanās netiek panākta, strīdi tiks izskatīti Latvijas Republikas tiesā.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termiņš un izbeigšana: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līgums stājas spēkā ar tā parakstīšanas brīdi un ir spēkā līdz pilnīgai saistību izpildei.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Aizdevējs: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Aizņēmējs: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Piezīmes: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sastādīts divos eksemplāros, pa vienam katrai pusei.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